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30. март – 05. април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Полиноми (Сабирање, одузимање, множење и дељење полинома. Безуовa теорема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>или Безуов став</w:t>
      </w:r>
      <w:r>
        <w:rPr>
          <w:rFonts w:ascii="Times New Roman" w:hAnsi="Times New Roman" w:cs="Times New Roman"/>
          <w:sz w:val="24"/>
          <w:szCs w:val="24"/>
          <w:lang w:val="sr-Cyrl-RS"/>
        </w:rPr>
        <w:t>))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60C0F" w:rsidRDefault="00B60C0F" w:rsidP="003F27B4">
      <w:pPr>
        <w:rPr>
          <w:rFonts w:ascii="Times New Roman" w:hAnsi="Times New Roman" w:cs="Times New Roman"/>
          <w:sz w:val="24"/>
          <w:szCs w:val="24"/>
        </w:rPr>
      </w:pP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Полиноми су познати од 7. разреда основне школе. Тада сте учили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>сабирању, одузимању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м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>ножењу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полинома. Оно што је ново је дељење полинома, као</w:t>
      </w:r>
      <w:r w:rsidR="003A1346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Безуов став.</w:t>
      </w:r>
    </w:p>
    <w:p w:rsidR="00DB0CF7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Све то можете погледати на:</w:t>
      </w:r>
    </w:p>
    <w:p w:rsidR="00B60C0F" w:rsidRDefault="00DB0CF7" w:rsidP="003F27B4">
      <w:hyperlink r:id="rId4" w:history="1">
        <w:r w:rsidRPr="00DB0CF7">
          <w:rPr>
            <w:color w:val="0000FF"/>
            <w:u w:val="single"/>
          </w:rPr>
          <w:t>https://www.matematiranje.in.rs/I%20godina/4.%20Ra</w:t>
        </w:r>
        <w:r w:rsidRPr="00DB0CF7">
          <w:rPr>
            <w:color w:val="0000FF"/>
            <w:u w:val="single"/>
          </w:rPr>
          <w:t>c</w:t>
        </w:r>
        <w:r w:rsidRPr="00DB0CF7">
          <w:rPr>
            <w:color w:val="0000FF"/>
            <w:u w:val="single"/>
          </w:rPr>
          <w:t>ionalni%20algebarski%20izrazi/1.POLINOMI%20SA%20JEDNOM%20PROMENLJIVOM.pdf</w:t>
        </w:r>
      </w:hyperlink>
    </w:p>
    <w:p w:rsidR="003A1346" w:rsidRDefault="003A1346" w:rsidP="003A134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A1346">
        <w:rPr>
          <w:rFonts w:ascii="Times New Roman" w:hAnsi="Times New Roman" w:cs="Times New Roman"/>
          <w:sz w:val="24"/>
          <w:szCs w:val="24"/>
          <w:lang w:val="sr-Cyrl-RS"/>
        </w:rPr>
        <w:t xml:space="preserve">Прво се подсетите </w:t>
      </w:r>
      <w:r>
        <w:rPr>
          <w:rFonts w:ascii="Times New Roman" w:hAnsi="Times New Roman" w:cs="Times New Roman"/>
          <w:sz w:val="24"/>
          <w:szCs w:val="24"/>
          <w:lang w:val="sr-Cyrl-RS"/>
        </w:rPr>
        <w:t>сабирања/одузимања и множења полинома (прва и друга страна документа са горњег линка).</w:t>
      </w:r>
    </w:p>
    <w:p w:rsidR="003A1346" w:rsidRDefault="003A1346" w:rsidP="003A134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Затим погледајте поступак дељења полинома (3-5. страна горњег линка) и на крају проучите Безуов став и његову примену (пример1-страна5 и пример2-страна6), а затим погледати примере 3 и 4 (са страна 8 и 9).</w:t>
      </w:r>
    </w:p>
    <w:p w:rsidR="003A1346" w:rsidRDefault="003A1346" w:rsidP="003A134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Пример 1(са стране 6) и пример2(са стране 7) не треба радити.</w:t>
      </w:r>
    </w:p>
    <w:p w:rsidR="003A1346" w:rsidRDefault="00863EA7" w:rsidP="003A134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 дељење полинома и примена Безуовог става могу да буду нејасани, саме поступке можете</w:t>
      </w:r>
      <w:r w:rsidR="00CD1E95">
        <w:rPr>
          <w:rFonts w:ascii="Times New Roman" w:hAnsi="Times New Roman" w:cs="Times New Roman"/>
          <w:sz w:val="24"/>
          <w:szCs w:val="24"/>
          <w:lang w:val="sr-Cyrl-RS"/>
        </w:rPr>
        <w:t xml:space="preserve"> детаљно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разјаснити на:</w:t>
      </w:r>
    </w:p>
    <w:p w:rsidR="00863EA7" w:rsidRDefault="00863EA7" w:rsidP="003A1346">
      <w:pPr>
        <w:jc w:val="both"/>
        <w:rPr>
          <w:lang w:val="sr-Cyrl-RS"/>
        </w:rPr>
      </w:pPr>
      <w:hyperlink r:id="rId5" w:history="1">
        <w:r w:rsidRPr="00863EA7">
          <w:rPr>
            <w:color w:val="0000FF"/>
            <w:u w:val="single"/>
          </w:rPr>
          <w:t>https://www.youtube.com/watch?v=JpWSGqKeyzg</w:t>
        </w:r>
      </w:hyperlink>
      <w:r>
        <w:rPr>
          <w:lang w:val="sr-Cyrl-RS"/>
        </w:rPr>
        <w:t xml:space="preserve"> (дељење полинома)</w:t>
      </w:r>
    </w:p>
    <w:p w:rsidR="00863EA7" w:rsidRDefault="00863EA7" w:rsidP="003A1346">
      <w:pPr>
        <w:jc w:val="both"/>
        <w:rPr>
          <w:lang w:val="sr-Cyrl-RS"/>
        </w:rPr>
      </w:pPr>
      <w:hyperlink r:id="rId6" w:history="1">
        <w:r w:rsidRPr="00863EA7">
          <w:rPr>
            <w:color w:val="0000FF"/>
            <w:u w:val="single"/>
          </w:rPr>
          <w:t>https://www.youtube.com/watch?v=P8rtUDfg69o</w:t>
        </w:r>
      </w:hyperlink>
      <w:r>
        <w:rPr>
          <w:lang w:val="sr-Cyrl-RS"/>
        </w:rPr>
        <w:t xml:space="preserve"> (дељење полинома)</w:t>
      </w:r>
    </w:p>
    <w:p w:rsidR="00863EA7" w:rsidRDefault="00863EA7" w:rsidP="003A1346">
      <w:pPr>
        <w:jc w:val="both"/>
      </w:pPr>
      <w:hyperlink r:id="rId7" w:history="1">
        <w:r w:rsidRPr="00863EA7">
          <w:rPr>
            <w:color w:val="0000FF"/>
            <w:u w:val="single"/>
          </w:rPr>
          <w:t>https://www.youtube.com/watch?v=_g3zSKnbLJ0</w:t>
        </w:r>
      </w:hyperlink>
      <w:r>
        <w:t xml:space="preserve"> (</w:t>
      </w:r>
      <w:r>
        <w:rPr>
          <w:lang w:val="sr-Cyrl-RS"/>
        </w:rPr>
        <w:t>Безуов став - детаљно</w:t>
      </w:r>
      <w:r>
        <w:t>)</w:t>
      </w:r>
    </w:p>
    <w:p w:rsidR="00863EA7" w:rsidRPr="00863EA7" w:rsidRDefault="00863EA7" w:rsidP="003A134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8" w:history="1">
        <w:r w:rsidRPr="00863EA7">
          <w:rPr>
            <w:color w:val="0000FF"/>
            <w:u w:val="single"/>
          </w:rPr>
          <w:t>https://www.youtube.com/watch?v=9TqnYomNcOo&amp;list=PLcuR_vmiMfQ8baiw0_wsSO23RQ-V7te_c&amp;index=85</w:t>
        </w:r>
      </w:hyperlink>
      <w:r>
        <w:rPr>
          <w:lang w:val="sr-Cyrl-RS"/>
        </w:rPr>
        <w:t xml:space="preserve"> (Безуов став)</w:t>
      </w:r>
    </w:p>
    <w:p w:rsidR="00DB0CF7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AF22C1" w:rsidRDefault="00AF22C1"/>
    <w:p w:rsidR="00AF22C1" w:rsidRPr="00320BBF" w:rsidRDefault="00AF22C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20BBF">
        <w:rPr>
          <w:rFonts w:ascii="Times New Roman" w:hAnsi="Times New Roman" w:cs="Times New Roman"/>
          <w:sz w:val="24"/>
          <w:szCs w:val="24"/>
          <w:lang w:val="sr-Cyrl-RS"/>
        </w:rPr>
        <w:t>И на крају преостаје и домаћи задатак...</w:t>
      </w:r>
    </w:p>
    <w:sectPr w:rsidR="00AF22C1" w:rsidRPr="0032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3CC4"/>
    <w:rsid w:val="00320BBF"/>
    <w:rsid w:val="003A1346"/>
    <w:rsid w:val="003F27B4"/>
    <w:rsid w:val="006F21B0"/>
    <w:rsid w:val="00863EA7"/>
    <w:rsid w:val="00AE0FED"/>
    <w:rsid w:val="00AF22C1"/>
    <w:rsid w:val="00B60C0F"/>
    <w:rsid w:val="00C51A09"/>
    <w:rsid w:val="00CD1E95"/>
    <w:rsid w:val="00D4594B"/>
    <w:rsid w:val="00DB0CF7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9TqnYomNcOo&amp;list=PLcuR_vmiMfQ8baiw0_wsSO23RQ-V7te_c&amp;index=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_g3zSKnbLJ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8rtUDfg69o" TargetMode="External"/><Relationship Id="rId5" Type="http://schemas.openxmlformats.org/officeDocument/2006/relationships/hyperlink" Target="https://www.youtube.com/watch?v=JpWSGqKeyz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matematiranje.in.rs/I%20godina/4.%20Racionalni%20algebarski%20izrazi/1.POLINOMI%20SA%20JEDNOM%20PROMENLJIVOM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2020-03-29T17:30:00Z</dcterms:created>
  <dcterms:modified xsi:type="dcterms:W3CDTF">2020-03-29T18:11:00Z</dcterms:modified>
</cp:coreProperties>
</file>